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color w:val="008080"/>
          <w:sz w:val="24"/>
          <w:szCs w:val="24"/>
          <w:vertAlign w:val="baseline"/>
        </w:rPr>
      </w:pPr>
      <w:r w:rsidDel="00000000" w:rsidR="00000000" w:rsidRPr="00000000">
        <w:rPr>
          <w:rFonts w:ascii="Arial" w:cs="Arial" w:eastAsia="Arial" w:hAnsi="Arial"/>
          <w:b w:val="1"/>
          <w:color w:val="008080"/>
          <w:sz w:val="24"/>
          <w:szCs w:val="24"/>
          <w:vertAlign w:val="baseline"/>
          <w:rtl w:val="0"/>
        </w:rPr>
        <w:t xml:space="preserve">Lesson Plan 1</w:t>
      </w:r>
      <w:r w:rsidDel="00000000" w:rsidR="00000000" w:rsidRPr="00000000">
        <w:rPr>
          <w:rtl w:val="0"/>
        </w:rPr>
      </w:r>
    </w:p>
    <w:tbl>
      <w:tblPr>
        <w:tblStyle w:val="Table1"/>
        <w:tblW w:w="1586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8080"/>
        <w:gridCol w:w="5838"/>
        <w:tblGridChange w:id="0">
          <w:tblGrid>
            <w:gridCol w:w="1951"/>
            <w:gridCol w:w="8080"/>
            <w:gridCol w:w="5838"/>
          </w:tblGrid>
        </w:tblGridChange>
      </w:tblGrid>
      <w:tr>
        <w:trPr>
          <w:cantSplit w:val="0"/>
          <w:trHeight w:val="413" w:hRule="atLeast"/>
          <w:tblHeader w:val="0"/>
        </w:trPr>
        <w:tc>
          <w:tcPr>
            <w:vAlign w:val="top"/>
          </w:tcPr>
          <w:p w:rsidR="00000000" w:rsidDel="00000000" w:rsidP="00000000" w:rsidRDefault="00000000" w:rsidRPr="00000000" w14:paraId="00000002">
            <w:pPr>
              <w:rPr>
                <w:rFonts w:ascii="Arial" w:cs="Arial" w:eastAsia="Arial" w:hAnsi="Arial"/>
                <w:b w:val="0"/>
                <w:color w:val="008080"/>
                <w:sz w:val="22"/>
                <w:szCs w:val="22"/>
                <w:vertAlign w:val="baseline"/>
              </w:rPr>
            </w:pPr>
            <w:r w:rsidDel="00000000" w:rsidR="00000000" w:rsidRPr="00000000">
              <w:rPr>
                <w:rtl w:val="0"/>
              </w:rPr>
            </w:r>
          </w:p>
        </w:tc>
        <w:tc>
          <w:tcPr>
            <w:vAlign w:val="top"/>
          </w:tcPr>
          <w:p w:rsidR="00000000" w:rsidDel="00000000" w:rsidP="00000000" w:rsidRDefault="00000000" w:rsidRPr="00000000" w14:paraId="00000003">
            <w:pPr>
              <w:rPr>
                <w:rFonts w:ascii="Arial" w:cs="Arial" w:eastAsia="Arial" w:hAnsi="Arial"/>
                <w:sz w:val="22"/>
                <w:szCs w:val="22"/>
                <w:vertAlign w:val="baseline"/>
              </w:rPr>
            </w:pPr>
            <w:r w:rsidDel="00000000" w:rsidR="00000000" w:rsidRPr="00000000">
              <w:rPr>
                <w:rFonts w:ascii="Arial" w:cs="Arial" w:eastAsia="Arial" w:hAnsi="Arial"/>
                <w:b w:val="1"/>
                <w:color w:val="008080"/>
                <w:sz w:val="22"/>
                <w:szCs w:val="22"/>
                <w:vertAlign w:val="baseline"/>
                <w:rtl w:val="0"/>
              </w:rPr>
              <w:t xml:space="preserve">Session: </w:t>
            </w:r>
            <w:r w:rsidDel="00000000" w:rsidR="00000000" w:rsidRPr="00000000">
              <w:rPr>
                <w:rFonts w:ascii="Arial" w:cs="Arial" w:eastAsia="Arial" w:hAnsi="Arial"/>
                <w:sz w:val="22"/>
                <w:szCs w:val="22"/>
                <w:vertAlign w:val="baseline"/>
                <w:rtl w:val="0"/>
              </w:rPr>
              <w:t xml:space="preserve">Recognising emotions</w:t>
            </w:r>
          </w:p>
        </w:tc>
        <w:tc>
          <w:tcPr>
            <w:vAlign w:val="top"/>
          </w:tcPr>
          <w:p w:rsidR="00000000" w:rsidDel="00000000" w:rsidP="00000000" w:rsidRDefault="00000000" w:rsidRPr="00000000" w14:paraId="00000004">
            <w:pPr>
              <w:rPr>
                <w:rFonts w:ascii="Arial" w:cs="Arial" w:eastAsia="Arial" w:hAnsi="Arial"/>
                <w:sz w:val="22"/>
                <w:szCs w:val="22"/>
                <w:vertAlign w:val="baseline"/>
              </w:rPr>
            </w:pPr>
            <w:r w:rsidDel="00000000" w:rsidR="00000000" w:rsidRPr="00000000">
              <w:rPr>
                <w:rFonts w:ascii="Arial" w:cs="Arial" w:eastAsia="Arial" w:hAnsi="Arial"/>
                <w:b w:val="1"/>
                <w:color w:val="008080"/>
                <w:sz w:val="22"/>
                <w:szCs w:val="22"/>
                <w:vertAlign w:val="baseline"/>
                <w:rtl w:val="0"/>
              </w:rPr>
              <w:t xml:space="preserve">Year Group: </w:t>
            </w:r>
            <w:r w:rsidDel="00000000" w:rsidR="00000000" w:rsidRPr="00000000">
              <w:rPr>
                <w:rFonts w:ascii="Arial" w:cs="Arial" w:eastAsia="Arial" w:hAnsi="Arial"/>
                <w:sz w:val="22"/>
                <w:szCs w:val="22"/>
                <w:vertAlign w:val="baseline"/>
                <w:rtl w:val="0"/>
              </w:rPr>
              <w:t xml:space="preserve">Year 6/ Year7</w:t>
            </w:r>
          </w:p>
        </w:tc>
      </w:tr>
      <w:tr>
        <w:trPr>
          <w:cantSplit w:val="1"/>
          <w:trHeight w:val="851" w:hRule="atLeast"/>
          <w:tblHeader w:val="0"/>
        </w:trPr>
        <w:tc>
          <w:tcPr>
            <w:tcBorders>
              <w:bottom w:color="000000" w:space="0" w:sz="4" w:val="single"/>
            </w:tcBorders>
            <w:vAlign w:val="top"/>
          </w:tcPr>
          <w:p w:rsidR="00000000" w:rsidDel="00000000" w:rsidP="00000000" w:rsidRDefault="00000000" w:rsidRPr="00000000" w14:paraId="00000005">
            <w:pPr>
              <w:rPr>
                <w:rFonts w:ascii="Arial" w:cs="Arial" w:eastAsia="Arial" w:hAnsi="Arial"/>
                <w:b w:val="0"/>
                <w:color w:val="008080"/>
                <w:sz w:val="22"/>
                <w:szCs w:val="22"/>
                <w:vertAlign w:val="baseline"/>
              </w:rPr>
            </w:pPr>
            <w:r w:rsidDel="00000000" w:rsidR="00000000" w:rsidRPr="00000000">
              <w:rPr>
                <w:rFonts w:ascii="Arial" w:cs="Arial" w:eastAsia="Arial" w:hAnsi="Arial"/>
                <w:b w:val="1"/>
                <w:color w:val="008080"/>
                <w:sz w:val="22"/>
                <w:szCs w:val="22"/>
                <w:vertAlign w:val="baseline"/>
                <w:rtl w:val="0"/>
              </w:rPr>
              <w:t xml:space="preserve">Area of Learning:</w:t>
            </w:r>
            <w:r w:rsidDel="00000000" w:rsidR="00000000" w:rsidRPr="00000000">
              <w:rPr>
                <w:rtl w:val="0"/>
              </w:rPr>
            </w:r>
          </w:p>
          <w:p w:rsidR="00000000" w:rsidDel="00000000" w:rsidP="00000000" w:rsidRDefault="00000000" w:rsidRPr="00000000" w14:paraId="00000006">
            <w:pPr>
              <w:rPr>
                <w:rFonts w:ascii="Arial" w:cs="Arial" w:eastAsia="Arial" w:hAnsi="Arial"/>
                <w:color w:val="008080"/>
                <w:sz w:val="22"/>
                <w:szCs w:val="22"/>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b w:val="0"/>
                <w:color w:val="008080"/>
                <w:sz w:val="22"/>
                <w:szCs w:val="2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8">
            <w:pPr>
              <w:rPr>
                <w:rFonts w:ascii="Arial" w:cs="Arial" w:eastAsia="Arial" w:hAnsi="Arial"/>
                <w:sz w:val="22"/>
                <w:szCs w:val="22"/>
                <w:vertAlign w:val="baseline"/>
              </w:rPr>
            </w:pPr>
            <w:r w:rsidDel="00000000" w:rsidR="00000000" w:rsidRPr="00000000">
              <w:rPr>
                <w:rFonts w:ascii="Arial" w:cs="Arial" w:eastAsia="Arial" w:hAnsi="Arial"/>
                <w:b w:val="1"/>
                <w:color w:val="008080"/>
                <w:sz w:val="22"/>
                <w:szCs w:val="22"/>
                <w:vertAlign w:val="baseline"/>
                <w:rtl w:val="0"/>
              </w:rPr>
              <w:t xml:space="preserve">Learning Objective: </w:t>
            </w:r>
            <w:r w:rsidDel="00000000" w:rsidR="00000000" w:rsidRPr="00000000">
              <w:rPr>
                <w:rFonts w:ascii="Arial" w:cs="Arial" w:eastAsia="Arial" w:hAnsi="Arial"/>
                <w:sz w:val="22"/>
                <w:szCs w:val="22"/>
                <w:vertAlign w:val="baseline"/>
                <w:rtl w:val="0"/>
              </w:rPr>
              <w:t xml:space="preserve">I can recognise my emotions and emotions of others.</w:t>
            </w:r>
          </w:p>
          <w:p w:rsidR="00000000" w:rsidDel="00000000" w:rsidP="00000000" w:rsidRDefault="00000000" w:rsidRPr="00000000" w14:paraId="0000000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b w:val="0"/>
                <w:color w:val="008080"/>
                <w:sz w:val="22"/>
                <w:szCs w:val="22"/>
                <w:vertAlign w:val="baseline"/>
              </w:rPr>
            </w:pPr>
            <w:r w:rsidDel="00000000" w:rsidR="00000000" w:rsidRPr="00000000">
              <w:rPr>
                <w:rFonts w:ascii="Arial" w:cs="Arial" w:eastAsia="Arial" w:hAnsi="Arial"/>
                <w:b w:val="1"/>
                <w:color w:val="008080"/>
                <w:sz w:val="22"/>
                <w:szCs w:val="22"/>
                <w:vertAlign w:val="baseline"/>
                <w:rtl w:val="0"/>
              </w:rPr>
              <w:t xml:space="preserve">Success Criteria:</w:t>
            </w:r>
            <w:r w:rsidDel="00000000" w:rsidR="00000000" w:rsidRPr="00000000">
              <w:rPr>
                <w:rtl w:val="0"/>
              </w:rPr>
            </w:r>
          </w:p>
          <w:p w:rsidR="00000000" w:rsidDel="00000000" w:rsidP="00000000" w:rsidRDefault="00000000" w:rsidRPr="00000000" w14:paraId="0000000B">
            <w:pPr>
              <w:rPr>
                <w:rFonts w:ascii="Arial" w:cs="Arial" w:eastAsia="Arial" w:hAnsi="Arial"/>
                <w:vertAlign w:val="baseline"/>
              </w:rPr>
            </w:pPr>
            <w:r w:rsidDel="00000000" w:rsidR="00000000" w:rsidRPr="00000000">
              <w:rPr>
                <w:rFonts w:ascii="Arial" w:cs="Arial" w:eastAsia="Arial" w:hAnsi="Arial"/>
                <w:vertAlign w:val="baseline"/>
                <w:rtl w:val="0"/>
              </w:rPr>
              <w:t xml:space="preserve">List different emotions.</w:t>
            </w:r>
          </w:p>
          <w:p w:rsidR="00000000" w:rsidDel="00000000" w:rsidP="00000000" w:rsidRDefault="00000000" w:rsidRPr="00000000" w14:paraId="0000000C">
            <w:pPr>
              <w:rPr>
                <w:rFonts w:ascii="Arial" w:cs="Arial" w:eastAsia="Arial" w:hAnsi="Arial"/>
                <w:vertAlign w:val="baseline"/>
              </w:rPr>
            </w:pPr>
            <w:r w:rsidDel="00000000" w:rsidR="00000000" w:rsidRPr="00000000">
              <w:rPr>
                <w:rFonts w:ascii="Arial" w:cs="Arial" w:eastAsia="Arial" w:hAnsi="Arial"/>
                <w:vertAlign w:val="baseline"/>
                <w:rtl w:val="0"/>
              </w:rPr>
              <w:t xml:space="preserve">Give examples of positive and negative emotions.</w:t>
            </w:r>
          </w:p>
          <w:p w:rsidR="00000000" w:rsidDel="00000000" w:rsidP="00000000" w:rsidRDefault="00000000" w:rsidRPr="00000000" w14:paraId="0000000D">
            <w:pPr>
              <w:rPr>
                <w:rFonts w:ascii="Arial" w:cs="Arial" w:eastAsia="Arial" w:hAnsi="Arial"/>
                <w:vertAlign w:val="baseline"/>
              </w:rPr>
            </w:pPr>
            <w:r w:rsidDel="00000000" w:rsidR="00000000" w:rsidRPr="00000000">
              <w:rPr>
                <w:rFonts w:ascii="Arial" w:cs="Arial" w:eastAsia="Arial" w:hAnsi="Arial"/>
                <w:vertAlign w:val="baseline"/>
                <w:rtl w:val="0"/>
              </w:rPr>
              <w:t xml:space="preserve">Match emotion names to facial features.</w:t>
            </w:r>
          </w:p>
          <w:p w:rsidR="00000000" w:rsidDel="00000000" w:rsidP="00000000" w:rsidRDefault="00000000" w:rsidRPr="00000000" w14:paraId="0000000E">
            <w:pPr>
              <w:rPr>
                <w:rFonts w:ascii="Arial" w:cs="Arial" w:eastAsia="Arial" w:hAnsi="Arial"/>
                <w:sz w:val="22"/>
                <w:szCs w:val="22"/>
                <w:vertAlign w:val="baseline"/>
              </w:rPr>
            </w:pPr>
            <w:r w:rsidDel="00000000" w:rsidR="00000000" w:rsidRPr="00000000">
              <w:rPr>
                <w:rtl w:val="0"/>
              </w:rPr>
            </w:r>
          </w:p>
        </w:tc>
        <w:tc>
          <w:tcPr>
            <w:vMerge w:val="restart"/>
            <w:tcBorders>
              <w:bottom w:color="000000" w:space="0" w:sz="4" w:val="single"/>
            </w:tcBorders>
            <w:vAlign w:val="top"/>
          </w:tcPr>
          <w:p w:rsidR="00000000" w:rsidDel="00000000" w:rsidP="00000000" w:rsidRDefault="00000000" w:rsidRPr="00000000" w14:paraId="0000000F">
            <w:pPr>
              <w:rPr>
                <w:rFonts w:ascii="Arial" w:cs="Arial" w:eastAsia="Arial" w:hAnsi="Arial"/>
                <w:b w:val="0"/>
                <w:color w:val="008080"/>
                <w:sz w:val="22"/>
                <w:szCs w:val="22"/>
                <w:vertAlign w:val="baseline"/>
              </w:rPr>
            </w:pPr>
            <w:r w:rsidDel="00000000" w:rsidR="00000000" w:rsidRPr="00000000">
              <w:rPr>
                <w:rFonts w:ascii="Arial" w:cs="Arial" w:eastAsia="Arial" w:hAnsi="Arial"/>
                <w:b w:val="1"/>
                <w:color w:val="008080"/>
                <w:sz w:val="22"/>
                <w:szCs w:val="22"/>
                <w:vertAlign w:val="baseline"/>
                <w:rtl w:val="0"/>
              </w:rPr>
              <w:t xml:space="preserve">By the end of the session the children will have:</w:t>
            </w:r>
            <w:r w:rsidDel="00000000" w:rsidR="00000000" w:rsidRPr="00000000">
              <w:rPr>
                <w:rtl w:val="0"/>
              </w:rPr>
            </w:r>
          </w:p>
          <w:p w:rsidR="00000000" w:rsidDel="00000000" w:rsidP="00000000" w:rsidRDefault="00000000" w:rsidRPr="00000000" w14:paraId="00000010">
            <w:pPr>
              <w:rPr>
                <w:rFonts w:ascii="Arial" w:cs="Arial" w:eastAsia="Arial" w:hAnsi="Arial"/>
                <w:vertAlign w:val="baseline"/>
              </w:rPr>
            </w:pPr>
            <w:r w:rsidDel="00000000" w:rsidR="00000000" w:rsidRPr="00000000">
              <w:rPr>
                <w:rFonts w:ascii="Arial" w:cs="Arial" w:eastAsia="Arial" w:hAnsi="Arial"/>
                <w:vertAlign w:val="baseline"/>
                <w:rtl w:val="0"/>
              </w:rPr>
              <w:t xml:space="preserve">Built on previous knowledge regarding recognising different emotions.</w:t>
            </w:r>
          </w:p>
          <w:p w:rsidR="00000000" w:rsidDel="00000000" w:rsidP="00000000" w:rsidRDefault="00000000" w:rsidRPr="00000000" w14:paraId="00000011">
            <w:pPr>
              <w:rPr>
                <w:rFonts w:ascii="Arial" w:cs="Arial" w:eastAsia="Arial" w:hAnsi="Arial"/>
                <w:color w:val="008080"/>
                <w:sz w:val="22"/>
                <w:szCs w:val="22"/>
                <w:vertAlign w:val="baseline"/>
              </w:rPr>
            </w:pPr>
            <w:r w:rsidDel="00000000" w:rsidR="00000000" w:rsidRPr="00000000">
              <w:rPr>
                <w:rtl w:val="0"/>
              </w:rPr>
            </w:r>
          </w:p>
        </w:tc>
      </w:tr>
      <w:tr>
        <w:trPr>
          <w:cantSplit w:val="1"/>
          <w:trHeight w:val="362" w:hRule="atLeast"/>
          <w:tblHeader w:val="0"/>
        </w:trPr>
        <w:tc>
          <w:tcPr>
            <w:vAlign w:val="top"/>
          </w:tcPr>
          <w:p w:rsidR="00000000" w:rsidDel="00000000" w:rsidP="00000000" w:rsidRDefault="00000000" w:rsidRPr="00000000" w14:paraId="00000012">
            <w:pPr>
              <w:rPr>
                <w:rFonts w:ascii="Arial" w:cs="Arial" w:eastAsia="Arial" w:hAnsi="Arial"/>
                <w:color w:val="00808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3">
            <w:pPr>
              <w:jc w:val="center"/>
              <w:rPr>
                <w:rFonts w:ascii="Arial" w:cs="Arial" w:eastAsia="Arial" w:hAnsi="Arial"/>
                <w:b w:val="0"/>
                <w:color w:val="008080"/>
                <w:sz w:val="22"/>
                <w:szCs w:val="22"/>
                <w:vertAlign w:val="baseline"/>
              </w:rPr>
            </w:pPr>
            <w:r w:rsidDel="00000000" w:rsidR="00000000" w:rsidRPr="00000000">
              <w:rPr>
                <w:rFonts w:ascii="Arial" w:cs="Arial" w:eastAsia="Arial" w:hAnsi="Arial"/>
                <w:b w:val="1"/>
                <w:color w:val="008080"/>
                <w:sz w:val="22"/>
                <w:szCs w:val="22"/>
                <w:vertAlign w:val="baseline"/>
                <w:rtl w:val="0"/>
              </w:rPr>
              <w:t xml:space="preserve">Progression of Learning and Teaching: Key Teaching Points.</w:t>
            </w:r>
            <w:r w:rsidDel="00000000" w:rsidR="00000000" w:rsidRPr="00000000">
              <w:rPr>
                <w:rtl w:val="0"/>
              </w:rPr>
            </w:r>
          </w:p>
        </w:tc>
        <w:tc>
          <w:tcPr>
            <w:vMerge w:val="continue"/>
            <w:tcBorders>
              <w:bottom w:color="000000" w:space="0" w:sz="4" w:val="single"/>
            </w:tcBorders>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008080"/>
                <w:sz w:val="22"/>
                <w:szCs w:val="22"/>
                <w:vertAlign w:val="baseline"/>
              </w:rPr>
            </w:pPr>
            <w:r w:rsidDel="00000000" w:rsidR="00000000" w:rsidRPr="00000000">
              <w:rPr>
                <w:rtl w:val="0"/>
              </w:rPr>
            </w:r>
          </w:p>
        </w:tc>
      </w:tr>
      <w:tr>
        <w:trPr>
          <w:cantSplit w:val="0"/>
          <w:trHeight w:val="988" w:hRule="atLeast"/>
          <w:tblHeader w:val="0"/>
        </w:trPr>
        <w:tc>
          <w:tcPr>
            <w:vAlign w:val="top"/>
          </w:tcPr>
          <w:p w:rsidR="00000000" w:rsidDel="00000000" w:rsidP="00000000" w:rsidRDefault="00000000" w:rsidRPr="00000000" w14:paraId="00000015">
            <w:pPr>
              <w:rPr>
                <w:rFonts w:ascii="Arial" w:cs="Arial" w:eastAsia="Arial" w:hAnsi="Arial"/>
                <w:b w:val="0"/>
                <w:color w:val="008080"/>
                <w:sz w:val="22"/>
                <w:szCs w:val="22"/>
                <w:vertAlign w:val="baseline"/>
              </w:rPr>
            </w:pPr>
            <w:r w:rsidDel="00000000" w:rsidR="00000000" w:rsidRPr="00000000">
              <w:rPr>
                <w:rFonts w:ascii="Arial" w:cs="Arial" w:eastAsia="Arial" w:hAnsi="Arial"/>
                <w:b w:val="1"/>
                <w:color w:val="008080"/>
                <w:sz w:val="22"/>
                <w:szCs w:val="22"/>
                <w:vertAlign w:val="baseline"/>
                <w:rtl w:val="0"/>
              </w:rPr>
              <w:t xml:space="preserve">Introduction:</w:t>
            </w:r>
            <w:r w:rsidDel="00000000" w:rsidR="00000000" w:rsidRPr="00000000">
              <w:rPr>
                <w:rtl w:val="0"/>
              </w:rPr>
            </w:r>
          </w:p>
          <w:p w:rsidR="00000000" w:rsidDel="00000000" w:rsidP="00000000" w:rsidRDefault="00000000" w:rsidRPr="00000000" w14:paraId="0000001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 mins</w:t>
            </w:r>
          </w:p>
        </w:tc>
        <w:tc>
          <w:tcPr>
            <w:vAlign w:val="top"/>
          </w:tcPr>
          <w:p w:rsidR="00000000" w:rsidDel="00000000" w:rsidP="00000000" w:rsidRDefault="00000000" w:rsidRPr="00000000" w14:paraId="00000018">
            <w:pPr>
              <w:rPr>
                <w:rFonts w:ascii="Arial" w:cs="Arial" w:eastAsia="Arial" w:hAnsi="Arial"/>
                <w:vertAlign w:val="baseline"/>
              </w:rPr>
            </w:pPr>
            <w:r w:rsidDel="00000000" w:rsidR="00000000" w:rsidRPr="00000000">
              <w:rPr>
                <w:rFonts w:ascii="Arial" w:cs="Arial" w:eastAsia="Arial" w:hAnsi="Arial"/>
                <w:vertAlign w:val="baseline"/>
                <w:rtl w:val="0"/>
              </w:rPr>
              <w:t xml:space="preserve">Explain to children they will be looking at their different emotions.</w:t>
            </w:r>
          </w:p>
          <w:p w:rsidR="00000000" w:rsidDel="00000000" w:rsidP="00000000" w:rsidRDefault="00000000" w:rsidRPr="00000000" w14:paraId="00000019">
            <w:pPr>
              <w:rPr>
                <w:rFonts w:ascii="Arial" w:cs="Arial" w:eastAsia="Arial" w:hAnsi="Arial"/>
                <w:vertAlign w:val="baseline"/>
              </w:rPr>
            </w:pPr>
            <w:r w:rsidDel="00000000" w:rsidR="00000000" w:rsidRPr="00000000">
              <w:rPr>
                <w:rFonts w:ascii="Arial" w:cs="Arial" w:eastAsia="Arial" w:hAnsi="Arial"/>
                <w:vertAlign w:val="baseline"/>
                <w:rtl w:val="0"/>
              </w:rPr>
              <w:t xml:space="preserve">Put children into groups or pairs ask them to talk about different emotions that they experience daily/weekly. </w:t>
            </w:r>
          </w:p>
          <w:p w:rsidR="00000000" w:rsidDel="00000000" w:rsidP="00000000" w:rsidRDefault="00000000" w:rsidRPr="00000000" w14:paraId="0000001A">
            <w:pPr>
              <w:rPr>
                <w:rFonts w:ascii="Arial" w:cs="Arial" w:eastAsia="Arial" w:hAnsi="Arial"/>
                <w:vertAlign w:val="baseline"/>
              </w:rPr>
            </w:pPr>
            <w:r w:rsidDel="00000000" w:rsidR="00000000" w:rsidRPr="00000000">
              <w:rPr>
                <w:rFonts w:ascii="Arial" w:cs="Arial" w:eastAsia="Arial" w:hAnsi="Arial"/>
                <w:vertAlign w:val="baseline"/>
                <w:rtl w:val="0"/>
              </w:rPr>
              <w:t xml:space="preserve">Ask all children to write on post its the different emotions they can think off.</w:t>
            </w:r>
          </w:p>
          <w:p w:rsidR="00000000" w:rsidDel="00000000" w:rsidP="00000000" w:rsidRDefault="00000000" w:rsidRPr="00000000" w14:paraId="0000001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vertAlign w:val="baseline"/>
              </w:rPr>
            </w:pPr>
            <w:r w:rsidDel="00000000" w:rsidR="00000000" w:rsidRPr="00000000">
              <w:rPr>
                <w:rFonts w:ascii="Arial" w:cs="Arial" w:eastAsia="Arial" w:hAnsi="Arial"/>
                <w:vertAlign w:val="baseline"/>
                <w:rtl w:val="0"/>
              </w:rPr>
              <w:t xml:space="preserve">On the board have 3 columns, POSITIVE Emotions, NEGATIVE Emotions, NOT SURE. Ask children to bring up the post its and place in the column they think they go.</w:t>
            </w:r>
          </w:p>
          <w:p w:rsidR="00000000" w:rsidDel="00000000" w:rsidP="00000000" w:rsidRDefault="00000000" w:rsidRPr="00000000" w14:paraId="0000001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vertAlign w:val="baseline"/>
              </w:rPr>
            </w:pPr>
            <w:r w:rsidDel="00000000" w:rsidR="00000000" w:rsidRPr="00000000">
              <w:rPr>
                <w:rFonts w:ascii="Arial" w:cs="Arial" w:eastAsia="Arial" w:hAnsi="Arial"/>
                <w:vertAlign w:val="baseline"/>
                <w:rtl w:val="0"/>
              </w:rPr>
              <w:t xml:space="preserve">Read through the emotions, asking children; when do they feel ‘X’ emotion? how do you know you feel that way? Are they a positive or negative emotion? Can we turn a negative emotion into a positive emotion?</w:t>
            </w:r>
          </w:p>
        </w:tc>
        <w:tc>
          <w:tcPr>
            <w:vAlign w:val="top"/>
          </w:tcPr>
          <w:p w:rsidR="00000000" w:rsidDel="00000000" w:rsidP="00000000" w:rsidRDefault="00000000" w:rsidRPr="00000000" w14:paraId="0000001F">
            <w:pPr>
              <w:rPr>
                <w:rFonts w:ascii="Arial" w:cs="Arial" w:eastAsia="Arial" w:hAnsi="Arial"/>
                <w:b w:val="0"/>
                <w:color w:val="008080"/>
                <w:sz w:val="22"/>
                <w:szCs w:val="22"/>
                <w:vertAlign w:val="baseline"/>
              </w:rPr>
            </w:pPr>
            <w:r w:rsidDel="00000000" w:rsidR="00000000" w:rsidRPr="00000000">
              <w:rPr>
                <w:rFonts w:ascii="Arial" w:cs="Arial" w:eastAsia="Arial" w:hAnsi="Arial"/>
                <w:b w:val="1"/>
                <w:color w:val="008080"/>
                <w:sz w:val="22"/>
                <w:szCs w:val="22"/>
                <w:vertAlign w:val="baseline"/>
                <w:rtl w:val="0"/>
              </w:rPr>
              <w:t xml:space="preserve">Resources: </w:t>
            </w:r>
            <w:r w:rsidDel="00000000" w:rsidR="00000000" w:rsidRPr="00000000">
              <w:rPr>
                <w:rtl w:val="0"/>
              </w:rPr>
            </w:r>
          </w:p>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 xml:space="preserve">White board/interactive board or A3 paper</w:t>
            </w:r>
          </w:p>
          <w:p w:rsidR="00000000" w:rsidDel="00000000" w:rsidP="00000000" w:rsidRDefault="00000000" w:rsidRPr="00000000" w14:paraId="00000021">
            <w:pPr>
              <w:rPr>
                <w:rFonts w:ascii="Arial" w:cs="Arial" w:eastAsia="Arial" w:hAnsi="Arial"/>
                <w:vertAlign w:val="baseline"/>
              </w:rPr>
            </w:pPr>
            <w:r w:rsidDel="00000000" w:rsidR="00000000" w:rsidRPr="00000000">
              <w:rPr>
                <w:rFonts w:ascii="Arial" w:cs="Arial" w:eastAsia="Arial" w:hAnsi="Arial"/>
                <w:vertAlign w:val="baseline"/>
                <w:rtl w:val="0"/>
              </w:rPr>
              <w:t xml:space="preserve">Emotions worksheets</w:t>
            </w:r>
          </w:p>
          <w:p w:rsidR="00000000" w:rsidDel="00000000" w:rsidP="00000000" w:rsidRDefault="00000000" w:rsidRPr="00000000" w14:paraId="00000022">
            <w:pPr>
              <w:rPr>
                <w:rFonts w:ascii="Arial" w:cs="Arial" w:eastAsia="Arial" w:hAnsi="Arial"/>
                <w:vertAlign w:val="baseline"/>
              </w:rPr>
            </w:pPr>
            <w:r w:rsidDel="00000000" w:rsidR="00000000" w:rsidRPr="00000000">
              <w:rPr>
                <w:rFonts w:ascii="Arial" w:cs="Arial" w:eastAsia="Arial" w:hAnsi="Arial"/>
                <w:vertAlign w:val="baseline"/>
                <w:rtl w:val="0"/>
              </w:rPr>
              <w:t xml:space="preserve">Safety mirrors (if available)</w:t>
            </w:r>
          </w:p>
        </w:tc>
      </w:tr>
      <w:tr>
        <w:trPr>
          <w:cantSplit w:val="0"/>
          <w:trHeight w:val="971" w:hRule="atLeast"/>
          <w:tblHeader w:val="0"/>
        </w:trPr>
        <w:tc>
          <w:tcPr>
            <w:vAlign w:val="top"/>
          </w:tcPr>
          <w:p w:rsidR="00000000" w:rsidDel="00000000" w:rsidP="00000000" w:rsidRDefault="00000000" w:rsidRPr="00000000" w14:paraId="00000023">
            <w:pPr>
              <w:rPr>
                <w:rFonts w:ascii="Arial" w:cs="Arial" w:eastAsia="Arial" w:hAnsi="Arial"/>
                <w:b w:val="0"/>
                <w:color w:val="008080"/>
                <w:sz w:val="22"/>
                <w:szCs w:val="22"/>
                <w:vertAlign w:val="baseline"/>
              </w:rPr>
            </w:pPr>
            <w:r w:rsidDel="00000000" w:rsidR="00000000" w:rsidRPr="00000000">
              <w:rPr>
                <w:rFonts w:ascii="Arial" w:cs="Arial" w:eastAsia="Arial" w:hAnsi="Arial"/>
                <w:b w:val="1"/>
                <w:color w:val="008080"/>
                <w:sz w:val="22"/>
                <w:szCs w:val="22"/>
                <w:vertAlign w:val="baseline"/>
                <w:rtl w:val="0"/>
              </w:rPr>
              <w:t xml:space="preserve">Activities:</w:t>
            </w:r>
            <w:r w:rsidDel="00000000" w:rsidR="00000000" w:rsidRPr="00000000">
              <w:rPr>
                <w:rtl w:val="0"/>
              </w:rPr>
            </w:r>
          </w:p>
          <w:p w:rsidR="00000000" w:rsidDel="00000000" w:rsidP="00000000" w:rsidRDefault="00000000" w:rsidRPr="00000000" w14:paraId="00000024">
            <w:pPr>
              <w:rPr>
                <w:rFonts w:ascii="Arial" w:cs="Arial" w:eastAsia="Arial" w:hAnsi="Arial"/>
                <w:color w:val="008080"/>
                <w:sz w:val="22"/>
                <w:szCs w:val="22"/>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 mins</w:t>
            </w:r>
          </w:p>
        </w:tc>
        <w:tc>
          <w:tcPr>
            <w:vAlign w:val="top"/>
          </w:tcPr>
          <w:p w:rsidR="00000000" w:rsidDel="00000000" w:rsidP="00000000" w:rsidRDefault="00000000" w:rsidRPr="00000000" w14:paraId="00000026">
            <w:pPr>
              <w:rPr>
                <w:rFonts w:ascii="Arial" w:cs="Arial" w:eastAsia="Arial" w:hAnsi="Arial"/>
                <w:vertAlign w:val="baseline"/>
              </w:rPr>
            </w:pPr>
            <w:r w:rsidDel="00000000" w:rsidR="00000000" w:rsidRPr="00000000">
              <w:rPr>
                <w:rFonts w:ascii="Arial" w:cs="Arial" w:eastAsia="Arial" w:hAnsi="Arial"/>
                <w:vertAlign w:val="baseline"/>
                <w:rtl w:val="0"/>
              </w:rPr>
              <w:t xml:space="preserve">Working in pairs, ask the children to make different expressions on their faces to represent different emotions, the child not making the expression has to guess the emotion the other child is acting out. Take turns.</w:t>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Fonts w:ascii="Arial" w:cs="Arial" w:eastAsia="Arial" w:hAnsi="Arial"/>
                <w:vertAlign w:val="baseline"/>
                <w:rtl w:val="0"/>
              </w:rPr>
              <w:t xml:space="preserve">Bring class together to discuss the following questions;</w:t>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How well can you recognise an emotion on another child? How should we act if we feel that way? What should we do if we see someone else displaying their emotions?</w:t>
            </w:r>
          </w:p>
          <w:p w:rsidR="00000000" w:rsidDel="00000000" w:rsidP="00000000" w:rsidRDefault="00000000" w:rsidRPr="00000000" w14:paraId="0000002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B">
            <w:pPr>
              <w:rPr>
                <w:rFonts w:ascii="Arial" w:cs="Arial" w:eastAsia="Arial" w:hAnsi="Arial"/>
                <w:b w:val="0"/>
                <w:color w:val="008080"/>
                <w:sz w:val="22"/>
                <w:szCs w:val="22"/>
                <w:vertAlign w:val="baseline"/>
              </w:rPr>
            </w:pPr>
            <w:r w:rsidDel="00000000" w:rsidR="00000000" w:rsidRPr="00000000">
              <w:rPr>
                <w:rFonts w:ascii="Arial" w:cs="Arial" w:eastAsia="Arial" w:hAnsi="Arial"/>
                <w:b w:val="1"/>
                <w:color w:val="008080"/>
                <w:sz w:val="22"/>
                <w:szCs w:val="22"/>
                <w:vertAlign w:val="baseline"/>
                <w:rtl w:val="0"/>
              </w:rPr>
              <w:t xml:space="preserve">Key Questions: </w:t>
            </w:r>
            <w:r w:rsidDel="00000000" w:rsidR="00000000" w:rsidRPr="00000000">
              <w:rPr>
                <w:rtl w:val="0"/>
              </w:rPr>
            </w:r>
          </w:p>
          <w:p w:rsidR="00000000" w:rsidDel="00000000" w:rsidP="00000000" w:rsidRDefault="00000000" w:rsidRPr="00000000" w14:paraId="0000002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When do they feel ‘X’ emotion? </w:t>
            </w:r>
          </w:p>
          <w:p w:rsidR="00000000" w:rsidDel="00000000" w:rsidP="00000000" w:rsidRDefault="00000000" w:rsidRPr="00000000" w14:paraId="0000002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How do you know you feel that way? </w:t>
            </w:r>
          </w:p>
          <w:p w:rsidR="00000000" w:rsidDel="00000000" w:rsidP="00000000" w:rsidRDefault="00000000" w:rsidRPr="00000000" w14:paraId="0000002E">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Are they a positive or negative emotion? </w:t>
            </w:r>
          </w:p>
          <w:p w:rsidR="00000000" w:rsidDel="00000000" w:rsidP="00000000" w:rsidRDefault="00000000" w:rsidRPr="00000000" w14:paraId="0000002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How well can you recognise an emotion on another child? </w:t>
            </w:r>
          </w:p>
          <w:p w:rsidR="00000000" w:rsidDel="00000000" w:rsidP="00000000" w:rsidRDefault="00000000" w:rsidRPr="00000000" w14:paraId="00000030">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How should we act if we feel that way? </w:t>
            </w:r>
          </w:p>
          <w:p w:rsidR="00000000" w:rsidDel="00000000" w:rsidP="00000000" w:rsidRDefault="00000000" w:rsidRPr="00000000" w14:paraId="0000003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What should we do if we see someone else displaying their emotions?</w:t>
            </w:r>
          </w:p>
          <w:p w:rsidR="00000000" w:rsidDel="00000000" w:rsidP="00000000" w:rsidRDefault="00000000" w:rsidRPr="00000000" w14:paraId="00000032">
            <w:pPr>
              <w:rPr>
                <w:rFonts w:ascii="Arial" w:cs="Arial" w:eastAsia="Arial" w:hAnsi="Arial"/>
                <w:b w:val="0"/>
                <w:color w:val="008080"/>
                <w:sz w:val="22"/>
                <w:szCs w:val="22"/>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b w:val="0"/>
                <w:color w:val="008080"/>
                <w:sz w:val="22"/>
                <w:szCs w:val="22"/>
                <w:vertAlign w:val="baseline"/>
              </w:rPr>
            </w:pPr>
            <w:r w:rsidDel="00000000" w:rsidR="00000000" w:rsidRPr="00000000">
              <w:rPr>
                <w:rFonts w:ascii="Arial" w:cs="Arial" w:eastAsia="Arial" w:hAnsi="Arial"/>
                <w:b w:val="1"/>
                <w:color w:val="008080"/>
                <w:sz w:val="22"/>
                <w:szCs w:val="22"/>
                <w:vertAlign w:val="baseline"/>
                <w:rtl w:val="0"/>
              </w:rPr>
              <w:t xml:space="preserve">Key Vocabulary: </w:t>
            </w:r>
            <w:r w:rsidDel="00000000" w:rsidR="00000000" w:rsidRPr="00000000">
              <w:rPr>
                <w:rtl w:val="0"/>
              </w:rPr>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Emotions, feelings, positive, negative</w:t>
            </w:r>
          </w:p>
          <w:p w:rsidR="00000000" w:rsidDel="00000000" w:rsidP="00000000" w:rsidRDefault="00000000" w:rsidRPr="00000000" w14:paraId="00000035">
            <w:pPr>
              <w:rPr>
                <w:rFonts w:ascii="Arial" w:cs="Arial" w:eastAsia="Arial" w:hAnsi="Arial"/>
                <w:color w:val="008080"/>
                <w:sz w:val="22"/>
                <w:szCs w:val="22"/>
                <w:vertAlign w:val="baseline"/>
              </w:rPr>
            </w:pPr>
            <w:r w:rsidDel="00000000" w:rsidR="00000000" w:rsidRPr="00000000">
              <w:rPr>
                <w:rtl w:val="0"/>
              </w:rPr>
            </w:r>
          </w:p>
        </w:tc>
      </w:tr>
      <w:tr>
        <w:trPr>
          <w:cantSplit w:val="0"/>
          <w:trHeight w:val="745" w:hRule="atLeast"/>
          <w:tblHeader w:val="0"/>
        </w:trPr>
        <w:tc>
          <w:tcPr>
            <w:vAlign w:val="top"/>
          </w:tcPr>
          <w:p w:rsidR="00000000" w:rsidDel="00000000" w:rsidP="00000000" w:rsidRDefault="00000000" w:rsidRPr="00000000" w14:paraId="00000036">
            <w:pPr>
              <w:rPr>
                <w:rFonts w:ascii="Arial" w:cs="Arial" w:eastAsia="Arial" w:hAnsi="Arial"/>
                <w:b w:val="0"/>
                <w:color w:val="008080"/>
                <w:sz w:val="22"/>
                <w:szCs w:val="22"/>
                <w:vertAlign w:val="baseline"/>
              </w:rPr>
            </w:pPr>
            <w:r w:rsidDel="00000000" w:rsidR="00000000" w:rsidRPr="00000000">
              <w:rPr>
                <w:rFonts w:ascii="Arial" w:cs="Arial" w:eastAsia="Arial" w:hAnsi="Arial"/>
                <w:b w:val="1"/>
                <w:color w:val="008080"/>
                <w:sz w:val="22"/>
                <w:szCs w:val="22"/>
                <w:vertAlign w:val="baseline"/>
                <w:rtl w:val="0"/>
              </w:rPr>
              <w:t xml:space="preserve">Plenary:</w:t>
            </w:r>
            <w:r w:rsidDel="00000000" w:rsidR="00000000" w:rsidRPr="00000000">
              <w:rPr>
                <w:rtl w:val="0"/>
              </w:rPr>
            </w:r>
          </w:p>
          <w:p w:rsidR="00000000" w:rsidDel="00000000" w:rsidP="00000000" w:rsidRDefault="00000000" w:rsidRPr="00000000" w14:paraId="0000003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 mins</w:t>
            </w:r>
          </w:p>
        </w:tc>
        <w:tc>
          <w:tcPr>
            <w:vAlign w:val="top"/>
          </w:tcPr>
          <w:p w:rsidR="00000000" w:rsidDel="00000000" w:rsidP="00000000" w:rsidRDefault="00000000" w:rsidRPr="00000000" w14:paraId="00000039">
            <w:pPr>
              <w:rPr>
                <w:rFonts w:ascii="Arial" w:cs="Arial" w:eastAsia="Arial" w:hAnsi="Arial"/>
                <w:vertAlign w:val="baseline"/>
              </w:rPr>
            </w:pPr>
            <w:r w:rsidDel="00000000" w:rsidR="00000000" w:rsidRPr="00000000">
              <w:rPr>
                <w:rFonts w:ascii="Arial" w:cs="Arial" w:eastAsia="Arial" w:hAnsi="Arial"/>
                <w:vertAlign w:val="baseline"/>
                <w:rtl w:val="0"/>
              </w:rPr>
              <w:t xml:space="preserve">Use the worksheets to gauge their understanding.</w:t>
            </w:r>
          </w:p>
        </w:tc>
        <w:tc>
          <w:tcPr>
            <w:vAlign w:val="top"/>
          </w:tcPr>
          <w:p w:rsidR="00000000" w:rsidDel="00000000" w:rsidP="00000000" w:rsidRDefault="00000000" w:rsidRPr="00000000" w14:paraId="0000003A">
            <w:pPr>
              <w:rPr>
                <w:rFonts w:ascii="Arial" w:cs="Arial" w:eastAsia="Arial" w:hAnsi="Arial"/>
                <w:b w:val="0"/>
                <w:color w:val="008080"/>
                <w:sz w:val="22"/>
                <w:szCs w:val="22"/>
                <w:vertAlign w:val="baseline"/>
              </w:rPr>
            </w:pPr>
            <w:r w:rsidDel="00000000" w:rsidR="00000000" w:rsidRPr="00000000">
              <w:rPr>
                <w:rFonts w:ascii="Arial" w:cs="Arial" w:eastAsia="Arial" w:hAnsi="Arial"/>
                <w:b w:val="1"/>
                <w:color w:val="008080"/>
                <w:sz w:val="22"/>
                <w:szCs w:val="22"/>
                <w:vertAlign w:val="baseline"/>
                <w:rtl w:val="0"/>
              </w:rPr>
              <w:t xml:space="preserve">Differentiation:</w:t>
            </w:r>
            <w:r w:rsidDel="00000000" w:rsidR="00000000" w:rsidRPr="00000000">
              <w:rPr>
                <w:rtl w:val="0"/>
              </w:rPr>
            </w:r>
          </w:p>
          <w:p w:rsidR="00000000" w:rsidDel="00000000" w:rsidP="00000000" w:rsidRDefault="00000000" w:rsidRPr="00000000" w14:paraId="0000003B">
            <w:pPr>
              <w:rPr>
                <w:rFonts w:ascii="Arial" w:cs="Arial" w:eastAsia="Arial" w:hAnsi="Arial"/>
                <w:vertAlign w:val="baseline"/>
              </w:rPr>
            </w:pPr>
            <w:r w:rsidDel="00000000" w:rsidR="00000000" w:rsidRPr="00000000">
              <w:rPr>
                <w:rFonts w:ascii="Arial" w:cs="Arial" w:eastAsia="Arial" w:hAnsi="Arial"/>
                <w:vertAlign w:val="baseline"/>
                <w:rtl w:val="0"/>
              </w:rPr>
              <w:t xml:space="preserve">Children to work in mixed ability group to support each other. Worksheets differentiated, use which ones are relevant</w:t>
            </w:r>
          </w:p>
        </w:tc>
      </w:tr>
    </w:tbl>
    <w:p w:rsidR="00000000" w:rsidDel="00000000" w:rsidP="00000000" w:rsidRDefault="00000000" w:rsidRPr="00000000" w14:paraId="0000003C">
      <w:pPr>
        <w:rPr>
          <w:rFonts w:ascii="Arial" w:cs="Arial" w:eastAsia="Arial" w:hAnsi="Arial"/>
          <w:b w:val="0"/>
          <w:color w:val="008080"/>
          <w:sz w:val="22"/>
          <w:szCs w:val="22"/>
          <w:vertAlign w:val="baseline"/>
        </w:rPr>
      </w:pPr>
      <w:r w:rsidDel="00000000" w:rsidR="00000000" w:rsidRPr="00000000">
        <w:rPr>
          <w:rFonts w:ascii="Arial" w:cs="Arial" w:eastAsia="Arial" w:hAnsi="Arial"/>
          <w:b w:val="1"/>
          <w:color w:val="008080"/>
          <w:sz w:val="22"/>
          <w:szCs w:val="22"/>
          <w:vertAlign w:val="baseline"/>
          <w:rtl w:val="0"/>
        </w:rPr>
        <w:t xml:space="preserve"> </w:t>
      </w:r>
      <w:r w:rsidDel="00000000" w:rsidR="00000000" w:rsidRPr="00000000">
        <w:rPr>
          <w:rtl w:val="0"/>
        </w:rPr>
      </w:r>
    </w:p>
    <w:sectPr>
      <w:headerReference r:id="rId7" w:type="default"/>
      <w:footerReference r:id="rId8" w:type="default"/>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1001395" cy="299720"/>
          <wp:effectExtent b="0" l="0" r="0" t="0"/>
          <wp:docPr id="10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1395" cy="29972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1196340" cy="355600"/>
          <wp:effectExtent b="0" l="0" r="0" t="0"/>
          <wp:docPr id="10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6340" cy="355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Skills to Go BIG!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Transition Programme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cs="Times New Roman" w:eastAsia="Times New Roman" w:hAnsi="Cambria"/>
      <w:b w:val="1"/>
      <w:bCs w:val="1"/>
      <w:w w:val="100"/>
      <w:kern w:val="32"/>
      <w:position w:val="-1"/>
      <w:sz w:val="32"/>
      <w:szCs w:val="3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paragraph" w:styleId="Title">
    <w:name w:val="Title"/>
    <w:basedOn w:val="Normal"/>
    <w:next w:val="Normal"/>
    <w:autoRedefine w:val="0"/>
    <w:hidden w:val="0"/>
    <w:qFormat w:val="0"/>
    <w:pPr>
      <w:pBdr>
        <w:bottom w:color="4f81bd" w:space="4" w:sz="8" w:val="single"/>
      </w:pBdr>
      <w:suppressAutoHyphens w:val="1"/>
      <w:spacing w:after="300" w:line="1" w:lineRule="atLeast"/>
      <w:ind w:leftChars="-1" w:rightChars="0" w:firstLineChars="-1"/>
      <w:contextualSpacing w:val="1"/>
      <w:textDirection w:val="btLr"/>
      <w:textAlignment w:val="top"/>
      <w:outlineLvl w:val="0"/>
    </w:pPr>
    <w:rPr>
      <w:rFonts w:ascii="Cambria" w:cs="Times New Roman" w:eastAsia="Times New Roman" w:hAnsi="Cambria"/>
      <w:color w:val="17365d"/>
      <w:spacing w:val="5"/>
      <w:w w:val="100"/>
      <w:kern w:val="28"/>
      <w:position w:val="-1"/>
      <w:sz w:val="52"/>
      <w:szCs w:val="52"/>
      <w:effect w:val="none"/>
      <w:vertAlign w:val="baseline"/>
      <w:cs w:val="0"/>
      <w:em w:val="none"/>
      <w:lang w:bidi="ar-SA" w:eastAsia="en-US" w:val="en-GB"/>
    </w:rPr>
  </w:style>
  <w:style w:type="character" w:styleId="TitleChar">
    <w:name w:val="Title Char"/>
    <w:next w:val="TitleChar"/>
    <w:autoRedefine w:val="0"/>
    <w:hidden w:val="0"/>
    <w:qFormat w:val="0"/>
    <w:rPr>
      <w:rFonts w:ascii="Cambria" w:cs="Times New Roman" w:eastAsia="Times New Roman" w:hAnsi="Cambria"/>
      <w:color w:val="17365d"/>
      <w:spacing w:val="5"/>
      <w:w w:val="100"/>
      <w:kern w:val="28"/>
      <w:position w:val="-1"/>
      <w:sz w:val="52"/>
      <w:szCs w:val="52"/>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name w:val="Heading 1 Char"/>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eastAsia="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Header">
    <w:name w:val="Header"/>
    <w:basedOn w:val="Normal"/>
    <w:next w:val="Head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en-US" w:val="en-GB"/>
    </w:rPr>
  </w:style>
  <w:style w:type="character" w:styleId="HeaderChar">
    <w:name w:val="Header Char"/>
    <w:next w:val="HeaderChar"/>
    <w:autoRedefine w:val="0"/>
    <w:hidden w:val="0"/>
    <w:qFormat w:val="0"/>
    <w:rPr>
      <w:rFonts w:ascii="Times New Roman" w:eastAsia="Times New Roman" w:hAnsi="Times New Roman"/>
      <w:w w:val="100"/>
      <w:position w:val="-1"/>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en-US" w:val="en-GB"/>
    </w:rPr>
  </w:style>
  <w:style w:type="character" w:styleId="FooterChar">
    <w:name w:val="Footer Char"/>
    <w:next w:val="FooterChar"/>
    <w:autoRedefine w:val="0"/>
    <w:hidden w:val="0"/>
    <w:qFormat w:val="0"/>
    <w:rPr>
      <w:rFonts w:ascii="Times New Roman" w:eastAsia="Times New Roman" w:hAnsi="Times New Roman"/>
      <w:w w:val="100"/>
      <w:position w:val="-1"/>
      <w:effect w:val="none"/>
      <w:vertAlign w:val="baseline"/>
      <w:cs w:val="0"/>
      <w:em w:val="none"/>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sOI9QKkoXqG7Gq3SExJ9wxp3Fg==">AMUW2mW8pQOPAVGc4h3nP/AgebOdMhGZbYtzIp13mlkHHocWvISSLTUy2B7TSeJCqLv26SbXJPoH8I4MYY+GlaBE++p9GtiPxcWSp9CtP59LAo0MT5dgTrU=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2022-06-08T09:52:00Z</dcterms:created>
  <dc:creator>rebeccakerfoot</dc:creator>
</cp:coreProperties>
</file>